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7F6" w:rsidRPr="00B207F6" w:rsidRDefault="00B207F6" w:rsidP="00B207F6">
      <w:pPr>
        <w:spacing w:after="161" w:line="253" w:lineRule="atLeast"/>
        <w:outlineLvl w:val="0"/>
        <w:rPr>
          <w:rFonts w:asciiTheme="majorHAnsi" w:eastAsia="Times New Roman" w:hAnsiTheme="majorHAnsi" w:cstheme="minorHAnsi"/>
          <w:b/>
          <w:bCs/>
          <w:color w:val="D08C2A"/>
          <w:kern w:val="36"/>
          <w:sz w:val="52"/>
          <w:szCs w:val="52"/>
        </w:rPr>
      </w:pPr>
      <w:r w:rsidRPr="00B207F6">
        <w:rPr>
          <w:rFonts w:asciiTheme="majorHAnsi" w:eastAsia="Times New Roman" w:hAnsiTheme="majorHAnsi" w:cstheme="minorHAnsi"/>
          <w:b/>
          <w:bCs/>
          <w:color w:val="D08C2A"/>
          <w:kern w:val="36"/>
          <w:sz w:val="96"/>
          <w:szCs w:val="52"/>
        </w:rPr>
        <w:t>Conflict Resolution</w:t>
      </w:r>
    </w:p>
    <w:p w:rsidR="00B207F6" w:rsidRPr="00B207F6" w:rsidRDefault="00B207F6" w:rsidP="00575903">
      <w:pPr>
        <w:spacing w:after="0" w:line="240" w:lineRule="auto"/>
        <w:jc w:val="both"/>
        <w:rPr>
          <w:rFonts w:eastAsia="Times New Roman" w:cstheme="minorHAnsi"/>
          <w:i/>
          <w:color w:val="363636"/>
          <w:sz w:val="52"/>
          <w:szCs w:val="52"/>
        </w:rPr>
      </w:pPr>
      <w:r w:rsidRPr="00B207F6">
        <w:rPr>
          <w:rFonts w:eastAsia="Times New Roman" w:cstheme="minorHAnsi"/>
          <w:i/>
          <w:color w:val="363636"/>
          <w:sz w:val="52"/>
          <w:szCs w:val="52"/>
        </w:rPr>
        <w:t>In order to resolve conflicts in a working place or any other professional/non professional situation</w:t>
      </w:r>
      <w:r w:rsidR="00575903">
        <w:rPr>
          <w:rFonts w:eastAsia="Times New Roman" w:cstheme="minorHAnsi"/>
          <w:i/>
          <w:color w:val="363636"/>
          <w:sz w:val="52"/>
          <w:szCs w:val="52"/>
        </w:rPr>
        <w:t>s</w:t>
      </w:r>
      <w:r w:rsidRPr="00B207F6">
        <w:rPr>
          <w:rFonts w:eastAsia="Times New Roman" w:cstheme="minorHAnsi"/>
          <w:i/>
          <w:color w:val="363636"/>
          <w:sz w:val="52"/>
          <w:szCs w:val="52"/>
        </w:rPr>
        <w:t>, one must possess great communication skills.</w:t>
      </w:r>
    </w:p>
    <w:p w:rsidR="00B207F6" w:rsidRPr="00B207F6" w:rsidRDefault="00B207F6" w:rsidP="00B207F6">
      <w:pPr>
        <w:spacing w:after="0" w:line="240" w:lineRule="auto"/>
        <w:rPr>
          <w:rFonts w:eastAsia="Times New Roman" w:cstheme="minorHAnsi"/>
          <w:color w:val="363636"/>
          <w:sz w:val="52"/>
          <w:szCs w:val="52"/>
        </w:rPr>
      </w:pPr>
    </w:p>
    <w:p w:rsidR="00575903" w:rsidRPr="00575903" w:rsidRDefault="00B207F6" w:rsidP="00575903">
      <w:pPr>
        <w:pStyle w:val="ListParagraph"/>
        <w:numPr>
          <w:ilvl w:val="0"/>
          <w:numId w:val="2"/>
        </w:numPr>
        <w:spacing w:after="0" w:line="240" w:lineRule="auto"/>
        <w:jc w:val="both"/>
        <w:rPr>
          <w:rFonts w:eastAsia="Times New Roman" w:cstheme="minorHAnsi"/>
          <w:color w:val="363636"/>
          <w:sz w:val="52"/>
          <w:szCs w:val="52"/>
        </w:rPr>
      </w:pPr>
      <w:r w:rsidRPr="00575903">
        <w:rPr>
          <w:rFonts w:eastAsia="Times New Roman" w:cstheme="minorHAnsi"/>
          <w:color w:val="363636"/>
          <w:sz w:val="52"/>
          <w:szCs w:val="52"/>
        </w:rPr>
        <w:t xml:space="preserve">Is there a correct way to handle conflict? </w:t>
      </w:r>
    </w:p>
    <w:p w:rsidR="00575903" w:rsidRDefault="00575903" w:rsidP="00575903">
      <w:pPr>
        <w:spacing w:after="0" w:line="240" w:lineRule="auto"/>
        <w:jc w:val="both"/>
        <w:rPr>
          <w:rFonts w:eastAsia="Times New Roman" w:cstheme="minorHAnsi"/>
          <w:color w:val="363636"/>
          <w:sz w:val="52"/>
          <w:szCs w:val="52"/>
        </w:rPr>
      </w:pPr>
    </w:p>
    <w:p w:rsidR="00B207F6" w:rsidRPr="00575903" w:rsidRDefault="00B207F6" w:rsidP="00575903">
      <w:pPr>
        <w:pStyle w:val="ListParagraph"/>
        <w:numPr>
          <w:ilvl w:val="0"/>
          <w:numId w:val="2"/>
        </w:numPr>
        <w:spacing w:after="0" w:line="240" w:lineRule="auto"/>
        <w:jc w:val="both"/>
        <w:rPr>
          <w:rFonts w:eastAsia="Times New Roman" w:cstheme="minorHAnsi"/>
          <w:color w:val="363636"/>
          <w:sz w:val="52"/>
          <w:szCs w:val="52"/>
        </w:rPr>
      </w:pPr>
      <w:r w:rsidRPr="00575903">
        <w:rPr>
          <w:rFonts w:eastAsia="Times New Roman" w:cstheme="minorHAnsi"/>
          <w:color w:val="363636"/>
          <w:sz w:val="52"/>
          <w:szCs w:val="52"/>
        </w:rPr>
        <w:t>What are the effects of poor conflict management?</w:t>
      </w:r>
    </w:p>
    <w:p w:rsidR="00B207F6" w:rsidRPr="00B207F6" w:rsidRDefault="00B207F6" w:rsidP="00B207F6">
      <w:pPr>
        <w:spacing w:after="0" w:line="240" w:lineRule="auto"/>
        <w:rPr>
          <w:rFonts w:eastAsia="Times New Roman" w:cstheme="minorHAnsi"/>
          <w:color w:val="363636"/>
          <w:sz w:val="52"/>
          <w:szCs w:val="52"/>
        </w:rPr>
      </w:pPr>
    </w:p>
    <w:p w:rsidR="00B207F6" w:rsidRPr="00B207F6" w:rsidRDefault="00B207F6" w:rsidP="00B207F6">
      <w:pPr>
        <w:spacing w:after="0" w:line="240" w:lineRule="auto"/>
        <w:jc w:val="both"/>
        <w:rPr>
          <w:rFonts w:eastAsia="Times New Roman" w:cstheme="minorHAnsi"/>
          <w:color w:val="363636"/>
          <w:sz w:val="52"/>
          <w:szCs w:val="52"/>
        </w:rPr>
      </w:pPr>
      <w:r w:rsidRPr="00B207F6">
        <w:rPr>
          <w:rFonts w:eastAsia="Times New Roman" w:cstheme="minorHAnsi"/>
          <w:color w:val="363636"/>
          <w:sz w:val="52"/>
          <w:szCs w:val="52"/>
        </w:rPr>
        <w:t>Conflict in t</w:t>
      </w:r>
      <w:r w:rsidR="00900442">
        <w:rPr>
          <w:rFonts w:eastAsia="Times New Roman" w:cstheme="minorHAnsi"/>
          <w:color w:val="363636"/>
          <w:sz w:val="52"/>
          <w:szCs w:val="52"/>
        </w:rPr>
        <w:t>he workplace might be unavoidable</w:t>
      </w:r>
      <w:r w:rsidRPr="00B207F6">
        <w:rPr>
          <w:rFonts w:eastAsia="Times New Roman" w:cstheme="minorHAnsi"/>
          <w:color w:val="363636"/>
          <w:sz w:val="52"/>
          <w:szCs w:val="52"/>
        </w:rPr>
        <w:t>, as employees have different personalities, goals, and opinions. Conflict management is one of the core</w:t>
      </w:r>
      <w:r w:rsidR="00900442">
        <w:rPr>
          <w:rFonts w:eastAsia="Times New Roman" w:cstheme="minorHAnsi"/>
          <w:color w:val="363636"/>
          <w:sz w:val="52"/>
          <w:szCs w:val="52"/>
        </w:rPr>
        <w:t>/main</w:t>
      </w:r>
      <w:r w:rsidRPr="00B207F6">
        <w:rPr>
          <w:rFonts w:eastAsia="Times New Roman" w:cstheme="minorHAnsi"/>
          <w:color w:val="363636"/>
          <w:sz w:val="52"/>
          <w:szCs w:val="52"/>
        </w:rPr>
        <w:t xml:space="preserve"> trainings we offer for managers and supervisors. Learning how to handle conflict efficiently is a necessary skill for anyone in </w:t>
      </w:r>
      <w:r w:rsidRPr="00B207F6">
        <w:rPr>
          <w:rFonts w:eastAsia="Times New Roman" w:cstheme="minorHAnsi"/>
          <w:color w:val="363636"/>
          <w:sz w:val="52"/>
          <w:szCs w:val="52"/>
        </w:rPr>
        <w:lastRenderedPageBreak/>
        <w:t>management. Conflict resolution is only a five-step process:</w:t>
      </w:r>
    </w:p>
    <w:p w:rsidR="00B207F6" w:rsidRPr="00B207F6" w:rsidRDefault="00B207F6" w:rsidP="00B207F6">
      <w:pPr>
        <w:jc w:val="both"/>
        <w:rPr>
          <w:rStyle w:val="Strong"/>
          <w:rFonts w:cstheme="minorHAnsi"/>
          <w:color w:val="363636"/>
          <w:sz w:val="52"/>
          <w:szCs w:val="52"/>
          <w:shd w:val="clear" w:color="auto" w:fill="FFFFFF"/>
        </w:rPr>
      </w:pPr>
    </w:p>
    <w:p w:rsidR="00900442" w:rsidRDefault="00B207F6" w:rsidP="00B207F6">
      <w:pPr>
        <w:jc w:val="both"/>
        <w:rPr>
          <w:rFonts w:cstheme="minorHAnsi"/>
          <w:color w:val="363636"/>
          <w:sz w:val="52"/>
          <w:szCs w:val="52"/>
          <w:shd w:val="clear" w:color="auto" w:fill="FFFFFF"/>
        </w:rPr>
      </w:pPr>
      <w:r w:rsidRPr="00B207F6">
        <w:rPr>
          <w:rStyle w:val="Strong"/>
          <w:rFonts w:cstheme="minorHAnsi"/>
          <w:color w:val="363636"/>
          <w:sz w:val="52"/>
          <w:szCs w:val="52"/>
          <w:shd w:val="clear" w:color="auto" w:fill="FFFFFF"/>
        </w:rPr>
        <w:t>Step 1: Identify the source of the conflict.</w:t>
      </w:r>
      <w:r w:rsidRPr="00B207F6">
        <w:rPr>
          <w:rFonts w:cstheme="minorHAnsi"/>
          <w:color w:val="363636"/>
          <w:sz w:val="52"/>
          <w:szCs w:val="52"/>
          <w:shd w:val="clear" w:color="auto" w:fill="FFFFFF"/>
        </w:rPr>
        <w:t xml:space="preserve"> The more information you have about the cause of the conflict, the more easily you can help to resolve it. </w:t>
      </w:r>
    </w:p>
    <w:p w:rsidR="00B207F6" w:rsidRPr="00B207F6" w:rsidRDefault="00B207F6" w:rsidP="00B207F6">
      <w:pPr>
        <w:jc w:val="both"/>
        <w:rPr>
          <w:rFonts w:cstheme="minorHAnsi"/>
          <w:color w:val="363636"/>
          <w:sz w:val="52"/>
          <w:szCs w:val="52"/>
          <w:shd w:val="clear" w:color="auto" w:fill="FFFFFF"/>
        </w:rPr>
      </w:pPr>
      <w:r w:rsidRPr="00B207F6">
        <w:rPr>
          <w:rFonts w:cstheme="minorHAnsi"/>
          <w:color w:val="363636"/>
          <w:sz w:val="52"/>
          <w:szCs w:val="52"/>
          <w:shd w:val="clear" w:color="auto" w:fill="FFFFFF"/>
        </w:rPr>
        <w:t>To get the information you need, use a series of questions to identify the cause, like, “When did you feel upset?” “Do you see a relationship between that and this incident?” “How did this incident begin?” </w:t>
      </w:r>
      <w:r w:rsidRPr="00B207F6">
        <w:rPr>
          <w:rFonts w:cstheme="minorHAnsi"/>
          <w:color w:val="363636"/>
          <w:sz w:val="52"/>
          <w:szCs w:val="52"/>
        </w:rPr>
        <w:br/>
      </w:r>
      <w:r w:rsidRPr="00B207F6">
        <w:rPr>
          <w:rFonts w:cstheme="minorHAnsi"/>
          <w:color w:val="363636"/>
          <w:sz w:val="52"/>
          <w:szCs w:val="52"/>
        </w:rPr>
        <w:br/>
      </w:r>
      <w:r w:rsidRPr="00B207F6">
        <w:rPr>
          <w:rFonts w:cstheme="minorHAnsi"/>
          <w:color w:val="363636"/>
          <w:sz w:val="52"/>
          <w:szCs w:val="52"/>
          <w:shd w:val="clear" w:color="auto" w:fill="FFFFFF"/>
        </w:rPr>
        <w:t xml:space="preserve">As a manager or supervisor, you need to give both parties the chance to share their side of the story. It will give you a better understanding of the situation. As you listen </w:t>
      </w:r>
      <w:r w:rsidRPr="00B207F6">
        <w:rPr>
          <w:rFonts w:cstheme="minorHAnsi"/>
          <w:color w:val="363636"/>
          <w:sz w:val="52"/>
          <w:szCs w:val="52"/>
          <w:shd w:val="clear" w:color="auto" w:fill="FFFFFF"/>
        </w:rPr>
        <w:lastRenderedPageBreak/>
        <w:t xml:space="preserve">to each </w:t>
      </w:r>
      <w:proofErr w:type="gramStart"/>
      <w:r w:rsidRPr="00B207F6">
        <w:rPr>
          <w:rFonts w:cstheme="minorHAnsi"/>
          <w:color w:val="363636"/>
          <w:sz w:val="52"/>
          <w:szCs w:val="52"/>
          <w:shd w:val="clear" w:color="auto" w:fill="FFFFFF"/>
        </w:rPr>
        <w:t>disputant</w:t>
      </w:r>
      <w:r w:rsidR="00900442">
        <w:rPr>
          <w:rFonts w:cstheme="minorHAnsi"/>
          <w:color w:val="363636"/>
          <w:sz w:val="52"/>
          <w:szCs w:val="52"/>
          <w:shd w:val="clear" w:color="auto" w:fill="FFFFFF"/>
        </w:rPr>
        <w:t>(</w:t>
      </w:r>
      <w:proofErr w:type="gramEnd"/>
      <w:r w:rsidR="00900442">
        <w:rPr>
          <w:rFonts w:cstheme="minorHAnsi"/>
          <w:color w:val="363636"/>
          <w:sz w:val="52"/>
          <w:szCs w:val="52"/>
          <w:shd w:val="clear" w:color="auto" w:fill="FFFFFF"/>
        </w:rPr>
        <w:t>arguer)</w:t>
      </w:r>
      <w:r w:rsidRPr="00B207F6">
        <w:rPr>
          <w:rFonts w:cstheme="minorHAnsi"/>
          <w:color w:val="363636"/>
          <w:sz w:val="52"/>
          <w:szCs w:val="52"/>
          <w:shd w:val="clear" w:color="auto" w:fill="FFFFFF"/>
        </w:rPr>
        <w:t>, say, “I see” or “uh huh” to acknowledge the information and encourage them to continue to open up to you. </w:t>
      </w:r>
      <w:r w:rsidRPr="00B207F6">
        <w:rPr>
          <w:rFonts w:cstheme="minorHAnsi"/>
          <w:color w:val="363636"/>
          <w:sz w:val="52"/>
          <w:szCs w:val="52"/>
        </w:rPr>
        <w:br/>
      </w:r>
      <w:r w:rsidRPr="00B207F6">
        <w:rPr>
          <w:rFonts w:cstheme="minorHAnsi"/>
          <w:color w:val="363636"/>
          <w:sz w:val="52"/>
          <w:szCs w:val="52"/>
        </w:rPr>
        <w:br/>
      </w:r>
      <w:r w:rsidRPr="00B207F6">
        <w:rPr>
          <w:rStyle w:val="Strong"/>
          <w:rFonts w:cstheme="minorHAnsi"/>
          <w:color w:val="363636"/>
          <w:sz w:val="52"/>
          <w:szCs w:val="52"/>
          <w:shd w:val="clear" w:color="auto" w:fill="FFFFFF"/>
        </w:rPr>
        <w:t>Step 2: Look beyond the incident.</w:t>
      </w:r>
      <w:r w:rsidRPr="00B207F6">
        <w:rPr>
          <w:rFonts w:cstheme="minorHAnsi"/>
          <w:color w:val="363636"/>
          <w:sz w:val="52"/>
          <w:szCs w:val="52"/>
          <w:shd w:val="clear" w:color="auto" w:fill="FFFFFF"/>
        </w:rPr>
        <w:t> Often, it is not the situation but the perspective on the situation that causes anger and ultimately leads to a shouting match or other visible—and disruptive—evidence of a conflict. </w:t>
      </w:r>
      <w:r w:rsidRPr="00B207F6">
        <w:rPr>
          <w:rFonts w:cstheme="minorHAnsi"/>
          <w:color w:val="363636"/>
          <w:sz w:val="52"/>
          <w:szCs w:val="52"/>
        </w:rPr>
        <w:br/>
      </w:r>
      <w:r w:rsidRPr="00B207F6">
        <w:rPr>
          <w:rFonts w:cstheme="minorHAnsi"/>
          <w:color w:val="363636"/>
          <w:sz w:val="52"/>
          <w:szCs w:val="52"/>
        </w:rPr>
        <w:br/>
      </w:r>
      <w:r w:rsidRPr="00B207F6">
        <w:rPr>
          <w:rFonts w:cstheme="minorHAnsi"/>
          <w:color w:val="363636"/>
          <w:sz w:val="52"/>
          <w:szCs w:val="52"/>
          <w:shd w:val="clear" w:color="auto" w:fill="FFFFFF"/>
        </w:rPr>
        <w:t xml:space="preserve">The source of the conflict might be a minor problem that occurred months before, but the level of stress has grown to the point where the two parties have begun attacking each other personally instead of addressing </w:t>
      </w:r>
      <w:r w:rsidRPr="00B207F6">
        <w:rPr>
          <w:rFonts w:cstheme="minorHAnsi"/>
          <w:color w:val="363636"/>
          <w:sz w:val="52"/>
          <w:szCs w:val="52"/>
          <w:shd w:val="clear" w:color="auto" w:fill="FFFFFF"/>
        </w:rPr>
        <w:lastRenderedPageBreak/>
        <w:t>the real problem. In the calm of your office, you can get them to look beyond the incident to see the real cause. Once again, probing questions will help, like, “What do you think happened here?” or “When do you think the problem between you first arose?”</w:t>
      </w:r>
    </w:p>
    <w:p w:rsidR="00B207F6" w:rsidRDefault="00B207F6" w:rsidP="00B207F6">
      <w:pPr>
        <w:jc w:val="both"/>
        <w:rPr>
          <w:rFonts w:cstheme="minorHAnsi"/>
          <w:color w:val="363636"/>
          <w:sz w:val="52"/>
          <w:szCs w:val="52"/>
          <w:shd w:val="clear" w:color="auto" w:fill="FFFFFF"/>
        </w:rPr>
      </w:pPr>
      <w:r w:rsidRPr="00B207F6">
        <w:rPr>
          <w:rStyle w:val="Strong"/>
          <w:rFonts w:cstheme="minorHAnsi"/>
          <w:color w:val="363636"/>
          <w:sz w:val="52"/>
          <w:szCs w:val="52"/>
          <w:shd w:val="clear" w:color="auto" w:fill="FFFFFF"/>
        </w:rPr>
        <w:t>Step 3: Request solutions. </w:t>
      </w:r>
      <w:r w:rsidRPr="00B207F6">
        <w:rPr>
          <w:rFonts w:cstheme="minorHAnsi"/>
          <w:color w:val="363636"/>
          <w:sz w:val="52"/>
          <w:szCs w:val="52"/>
          <w:shd w:val="clear" w:color="auto" w:fill="FFFFFF"/>
        </w:rPr>
        <w:t xml:space="preserve">After getting each party’s viewpoint on the conflict, the next step is to get each to identify how the situation could be changed. Again, question the parties to </w:t>
      </w:r>
      <w:proofErr w:type="gramStart"/>
      <w:r w:rsidRPr="00B207F6">
        <w:rPr>
          <w:rFonts w:cstheme="minorHAnsi"/>
          <w:color w:val="363636"/>
          <w:sz w:val="52"/>
          <w:szCs w:val="52"/>
          <w:shd w:val="clear" w:color="auto" w:fill="FFFFFF"/>
        </w:rPr>
        <w:t>solicit</w:t>
      </w:r>
      <w:r w:rsidR="003906D0">
        <w:rPr>
          <w:rFonts w:cstheme="minorHAnsi"/>
          <w:color w:val="363636"/>
          <w:sz w:val="52"/>
          <w:szCs w:val="52"/>
          <w:shd w:val="clear" w:color="auto" w:fill="FFFFFF"/>
        </w:rPr>
        <w:t>(</w:t>
      </w:r>
      <w:proofErr w:type="gramEnd"/>
      <w:r w:rsidR="003906D0">
        <w:rPr>
          <w:rFonts w:cstheme="minorHAnsi"/>
          <w:color w:val="363636"/>
          <w:sz w:val="52"/>
          <w:szCs w:val="52"/>
          <w:shd w:val="clear" w:color="auto" w:fill="FFFFFF"/>
        </w:rPr>
        <w:t>offer)</w:t>
      </w:r>
      <w:r w:rsidRPr="00B207F6">
        <w:rPr>
          <w:rFonts w:cstheme="minorHAnsi"/>
          <w:color w:val="363636"/>
          <w:sz w:val="52"/>
          <w:szCs w:val="52"/>
          <w:shd w:val="clear" w:color="auto" w:fill="FFFFFF"/>
        </w:rPr>
        <w:t xml:space="preserve"> their ideas: “How can you make things better between you?” </w:t>
      </w:r>
      <w:r w:rsidRPr="00B207F6">
        <w:rPr>
          <w:rFonts w:cstheme="minorHAnsi"/>
          <w:color w:val="363636"/>
          <w:sz w:val="52"/>
          <w:szCs w:val="52"/>
        </w:rPr>
        <w:br/>
      </w:r>
      <w:r w:rsidRPr="00B207F6">
        <w:rPr>
          <w:rFonts w:cstheme="minorHAnsi"/>
          <w:color w:val="363636"/>
          <w:sz w:val="52"/>
          <w:szCs w:val="52"/>
        </w:rPr>
        <w:br/>
      </w:r>
      <w:r w:rsidR="003906D0">
        <w:rPr>
          <w:rFonts w:cstheme="minorHAnsi"/>
          <w:color w:val="363636"/>
          <w:sz w:val="52"/>
          <w:szCs w:val="52"/>
          <w:shd w:val="clear" w:color="auto" w:fill="FFFFFF"/>
        </w:rPr>
        <w:t>As counselor</w:t>
      </w:r>
      <w:r w:rsidRPr="00B207F6">
        <w:rPr>
          <w:rFonts w:cstheme="minorHAnsi"/>
          <w:color w:val="363636"/>
          <w:sz w:val="52"/>
          <w:szCs w:val="52"/>
          <w:shd w:val="clear" w:color="auto" w:fill="FFFFFF"/>
        </w:rPr>
        <w:t>, you have to be an active listener, as well as a good reader of body language. </w:t>
      </w:r>
      <w:r w:rsidRPr="00B207F6">
        <w:rPr>
          <w:rFonts w:cstheme="minorHAnsi"/>
          <w:color w:val="363636"/>
          <w:sz w:val="52"/>
          <w:szCs w:val="52"/>
        </w:rPr>
        <w:br/>
      </w:r>
      <w:r w:rsidRPr="00B207F6">
        <w:rPr>
          <w:rFonts w:cstheme="minorHAnsi"/>
          <w:color w:val="363636"/>
          <w:sz w:val="52"/>
          <w:szCs w:val="52"/>
        </w:rPr>
        <w:lastRenderedPageBreak/>
        <w:br/>
      </w:r>
      <w:r w:rsidRPr="00B207F6">
        <w:rPr>
          <w:rFonts w:cstheme="minorHAnsi"/>
          <w:color w:val="363636"/>
          <w:sz w:val="52"/>
          <w:szCs w:val="52"/>
          <w:shd w:val="clear" w:color="auto" w:fill="FFFFFF"/>
        </w:rPr>
        <w:t xml:space="preserve">Just listen. You want to get </w:t>
      </w:r>
      <w:r w:rsidR="003906D0">
        <w:rPr>
          <w:rFonts w:cstheme="minorHAnsi"/>
          <w:color w:val="363636"/>
          <w:sz w:val="52"/>
          <w:szCs w:val="52"/>
          <w:shd w:val="clear" w:color="auto" w:fill="FFFFFF"/>
        </w:rPr>
        <w:t>the disputants to stop fighting.</w:t>
      </w:r>
      <w:r w:rsidRPr="00B207F6">
        <w:rPr>
          <w:rFonts w:cstheme="minorHAnsi"/>
          <w:color w:val="363636"/>
          <w:sz w:val="52"/>
          <w:szCs w:val="52"/>
        </w:rPr>
        <w:br/>
      </w:r>
      <w:r w:rsidRPr="00B207F6">
        <w:rPr>
          <w:rFonts w:cstheme="minorHAnsi"/>
          <w:color w:val="363636"/>
          <w:sz w:val="52"/>
          <w:szCs w:val="52"/>
        </w:rPr>
        <w:br/>
      </w:r>
      <w:r w:rsidRPr="00B207F6">
        <w:rPr>
          <w:rStyle w:val="Strong"/>
          <w:rFonts w:cstheme="minorHAnsi"/>
          <w:color w:val="363636"/>
          <w:sz w:val="52"/>
          <w:szCs w:val="52"/>
          <w:shd w:val="clear" w:color="auto" w:fill="FFFFFF"/>
        </w:rPr>
        <w:t>Step 4: Identify solutions both disputants can support.</w:t>
      </w:r>
      <w:r w:rsidRPr="00B207F6">
        <w:rPr>
          <w:rFonts w:cstheme="minorHAnsi"/>
          <w:color w:val="363636"/>
          <w:sz w:val="52"/>
          <w:szCs w:val="52"/>
          <w:shd w:val="clear" w:color="auto" w:fill="FFFFFF"/>
        </w:rPr>
        <w:t xml:space="preserve"> You are listening for the most acceptable course of action. Point out the merits of various ideas, not only from each other’s perspective, but in terms of the benefits to the organization. </w:t>
      </w:r>
    </w:p>
    <w:p w:rsidR="00172045" w:rsidRPr="00B207F6" w:rsidRDefault="00B207F6" w:rsidP="00B207F6">
      <w:pPr>
        <w:jc w:val="both"/>
        <w:rPr>
          <w:rFonts w:cstheme="minorHAnsi"/>
          <w:color w:val="363636"/>
          <w:sz w:val="52"/>
          <w:szCs w:val="52"/>
          <w:shd w:val="clear" w:color="auto" w:fill="FFFFFF"/>
        </w:rPr>
      </w:pPr>
      <w:r w:rsidRPr="00B207F6">
        <w:rPr>
          <w:rFonts w:cstheme="minorHAnsi"/>
          <w:color w:val="363636"/>
          <w:sz w:val="52"/>
          <w:szCs w:val="52"/>
        </w:rPr>
        <w:br/>
      </w:r>
      <w:r w:rsidRPr="00B207F6">
        <w:rPr>
          <w:rStyle w:val="Strong"/>
          <w:rFonts w:cstheme="minorHAnsi"/>
          <w:color w:val="363636"/>
          <w:sz w:val="52"/>
          <w:szCs w:val="52"/>
          <w:shd w:val="clear" w:color="auto" w:fill="FFFFFF"/>
        </w:rPr>
        <w:t>Step 5: Agreement.</w:t>
      </w:r>
      <w:r w:rsidRPr="00B207F6">
        <w:rPr>
          <w:rFonts w:cstheme="minorHAnsi"/>
          <w:color w:val="363636"/>
          <w:sz w:val="52"/>
          <w:szCs w:val="52"/>
          <w:shd w:val="clear" w:color="auto" w:fill="FFFFFF"/>
        </w:rPr>
        <w:t> The mediator</w:t>
      </w:r>
      <w:r w:rsidR="003906D0">
        <w:rPr>
          <w:rFonts w:cstheme="minorHAnsi"/>
          <w:color w:val="363636"/>
          <w:sz w:val="52"/>
          <w:szCs w:val="52"/>
          <w:shd w:val="clear" w:color="auto" w:fill="FFFFFF"/>
        </w:rPr>
        <w:t>/advisor</w:t>
      </w:r>
      <w:r w:rsidRPr="00B207F6">
        <w:rPr>
          <w:rFonts w:cstheme="minorHAnsi"/>
          <w:color w:val="363636"/>
          <w:sz w:val="52"/>
          <w:szCs w:val="52"/>
          <w:shd w:val="clear" w:color="auto" w:fill="FFFFFF"/>
        </w:rPr>
        <w:t xml:space="preserve"> needs to get the two parties to shake hands. However, it might be sufficient to meet with the individuals and have they answered these questions: “What action plans will you both put in place to prevent </w:t>
      </w:r>
      <w:r w:rsidRPr="00B207F6">
        <w:rPr>
          <w:rFonts w:cstheme="minorHAnsi"/>
          <w:color w:val="363636"/>
          <w:sz w:val="52"/>
          <w:szCs w:val="52"/>
          <w:shd w:val="clear" w:color="auto" w:fill="FFFFFF"/>
        </w:rPr>
        <w:lastRenderedPageBreak/>
        <w:t>conflicts from arising in the future?” and “What will you do if problems arise in the future?” </w:t>
      </w:r>
      <w:r w:rsidRPr="00B207F6">
        <w:rPr>
          <w:rFonts w:cstheme="minorHAnsi"/>
          <w:color w:val="363636"/>
          <w:sz w:val="52"/>
          <w:szCs w:val="52"/>
        </w:rPr>
        <w:br/>
      </w:r>
      <w:r w:rsidRPr="00B207F6">
        <w:rPr>
          <w:rFonts w:cstheme="minorHAnsi"/>
          <w:color w:val="363636"/>
          <w:sz w:val="52"/>
          <w:szCs w:val="52"/>
        </w:rPr>
        <w:br/>
      </w:r>
    </w:p>
    <w:p w:rsidR="00B207F6" w:rsidRPr="00B207F6" w:rsidRDefault="00B207F6" w:rsidP="00B207F6">
      <w:pPr>
        <w:jc w:val="both"/>
        <w:rPr>
          <w:rFonts w:cstheme="minorHAnsi"/>
          <w:sz w:val="52"/>
          <w:szCs w:val="52"/>
        </w:rPr>
      </w:pPr>
    </w:p>
    <w:sectPr w:rsidR="00B207F6" w:rsidRPr="00B207F6" w:rsidSect="001720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A664B4"/>
    <w:multiLevelType w:val="hybridMultilevel"/>
    <w:tmpl w:val="1D76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692449"/>
    <w:multiLevelType w:val="hybridMultilevel"/>
    <w:tmpl w:val="6C6E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B207F6"/>
    <w:rsid w:val="00172045"/>
    <w:rsid w:val="003906D0"/>
    <w:rsid w:val="00575903"/>
    <w:rsid w:val="00900442"/>
    <w:rsid w:val="00973424"/>
    <w:rsid w:val="00B20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045"/>
  </w:style>
  <w:style w:type="paragraph" w:styleId="Heading1">
    <w:name w:val="heading 1"/>
    <w:basedOn w:val="Normal"/>
    <w:link w:val="Heading1Char"/>
    <w:uiPriority w:val="9"/>
    <w:qFormat/>
    <w:rsid w:val="00B207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7F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207F6"/>
    <w:rPr>
      <w:color w:val="0000FF"/>
      <w:u w:val="single"/>
    </w:rPr>
  </w:style>
  <w:style w:type="character" w:customStyle="1" w:styleId="apple-converted-space">
    <w:name w:val="apple-converted-space"/>
    <w:basedOn w:val="DefaultParagraphFont"/>
    <w:rsid w:val="00B207F6"/>
  </w:style>
  <w:style w:type="paragraph" w:styleId="BalloonText">
    <w:name w:val="Balloon Text"/>
    <w:basedOn w:val="Normal"/>
    <w:link w:val="BalloonTextChar"/>
    <w:uiPriority w:val="99"/>
    <w:semiHidden/>
    <w:unhideWhenUsed/>
    <w:rsid w:val="00B20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7F6"/>
    <w:rPr>
      <w:rFonts w:ascii="Tahoma" w:hAnsi="Tahoma" w:cs="Tahoma"/>
      <w:sz w:val="16"/>
      <w:szCs w:val="16"/>
    </w:rPr>
  </w:style>
  <w:style w:type="character" w:styleId="Strong">
    <w:name w:val="Strong"/>
    <w:basedOn w:val="DefaultParagraphFont"/>
    <w:uiPriority w:val="22"/>
    <w:qFormat/>
    <w:rsid w:val="00B207F6"/>
    <w:rPr>
      <w:b/>
      <w:bCs/>
    </w:rPr>
  </w:style>
  <w:style w:type="paragraph" w:styleId="ListParagraph">
    <w:name w:val="List Paragraph"/>
    <w:basedOn w:val="Normal"/>
    <w:uiPriority w:val="34"/>
    <w:qFormat/>
    <w:rsid w:val="00575903"/>
    <w:pPr>
      <w:ind w:left="720"/>
      <w:contextualSpacing/>
    </w:pPr>
  </w:style>
</w:styles>
</file>

<file path=word/webSettings.xml><?xml version="1.0" encoding="utf-8"?>
<w:webSettings xmlns:r="http://schemas.openxmlformats.org/officeDocument/2006/relationships" xmlns:w="http://schemas.openxmlformats.org/wordprocessingml/2006/main">
  <w:divs>
    <w:div w:id="1666591630">
      <w:bodyDiv w:val="1"/>
      <w:marLeft w:val="0"/>
      <w:marRight w:val="0"/>
      <w:marTop w:val="0"/>
      <w:marBottom w:val="0"/>
      <w:divBdr>
        <w:top w:val="none" w:sz="0" w:space="0" w:color="auto"/>
        <w:left w:val="none" w:sz="0" w:space="0" w:color="auto"/>
        <w:bottom w:val="none" w:sz="0" w:space="0" w:color="auto"/>
        <w:right w:val="none" w:sz="0" w:space="0" w:color="auto"/>
      </w:divBdr>
      <w:divsChild>
        <w:div w:id="624117031">
          <w:marLeft w:val="161"/>
          <w:marRight w:val="161"/>
          <w:marTop w:val="0"/>
          <w:marBottom w:val="0"/>
          <w:divBdr>
            <w:top w:val="none" w:sz="0" w:space="0" w:color="auto"/>
            <w:left w:val="none" w:sz="0" w:space="0" w:color="auto"/>
            <w:bottom w:val="none" w:sz="0" w:space="0" w:color="auto"/>
            <w:right w:val="none" w:sz="0" w:space="0" w:color="auto"/>
          </w:divBdr>
          <w:divsChild>
            <w:div w:id="2025472986">
              <w:marLeft w:val="0"/>
              <w:marRight w:val="0"/>
              <w:marTop w:val="0"/>
              <w:marBottom w:val="0"/>
              <w:divBdr>
                <w:top w:val="none" w:sz="0" w:space="0" w:color="auto"/>
                <w:left w:val="none" w:sz="0" w:space="0" w:color="auto"/>
                <w:bottom w:val="none" w:sz="0" w:space="0" w:color="auto"/>
                <w:right w:val="none" w:sz="0" w:space="0" w:color="auto"/>
              </w:divBdr>
            </w:div>
          </w:divsChild>
        </w:div>
        <w:div w:id="1405951741">
          <w:marLeft w:val="161"/>
          <w:marRight w:val="161"/>
          <w:marTop w:val="207"/>
          <w:marBottom w:val="0"/>
          <w:divBdr>
            <w:top w:val="none" w:sz="0" w:space="0" w:color="auto"/>
            <w:left w:val="none" w:sz="0" w:space="0" w:color="auto"/>
            <w:bottom w:val="none" w:sz="0" w:space="0" w:color="auto"/>
            <w:right w:val="none" w:sz="0" w:space="0" w:color="auto"/>
          </w:divBdr>
          <w:divsChild>
            <w:div w:id="1098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dc:creator>
  <cp:lastModifiedBy>omer</cp:lastModifiedBy>
  <cp:revision>2</cp:revision>
  <dcterms:created xsi:type="dcterms:W3CDTF">2019-04-16T20:48:00Z</dcterms:created>
  <dcterms:modified xsi:type="dcterms:W3CDTF">2019-04-16T20:48:00Z</dcterms:modified>
</cp:coreProperties>
</file>